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61E61" w14:textId="77777777" w:rsidR="009A39A8" w:rsidRPr="00394F92" w:rsidRDefault="009A39A8" w:rsidP="009A39A8">
      <w:pPr>
        <w:rPr>
          <w:rFonts w:ascii="Comic Sans MS" w:eastAsia="Times" w:hAnsi="Comic Sans MS" w:cs="Times"/>
          <w:bCs/>
          <w:sz w:val="16"/>
          <w:szCs w:val="16"/>
        </w:rPr>
      </w:pPr>
    </w:p>
    <w:p w14:paraId="53F848DA" w14:textId="77777777" w:rsidR="009A39A8" w:rsidRPr="00394F92" w:rsidRDefault="009A39A8" w:rsidP="009A39A8">
      <w:pPr>
        <w:rPr>
          <w:rFonts w:ascii="Comic Sans MS" w:eastAsia="Times" w:hAnsi="Comic Sans MS" w:cs="Times"/>
          <w:bCs/>
          <w:sz w:val="16"/>
          <w:szCs w:val="16"/>
        </w:rPr>
      </w:pPr>
    </w:p>
    <w:p w14:paraId="770FB653" w14:textId="77777777" w:rsidR="009A39A8" w:rsidRPr="00394F92" w:rsidRDefault="009A39A8" w:rsidP="009A39A8">
      <w:pPr>
        <w:rPr>
          <w:rFonts w:ascii="Comic Sans MS" w:hAnsi="Comic Sans MS"/>
          <w:sz w:val="16"/>
          <w:szCs w:val="16"/>
        </w:rPr>
      </w:pPr>
    </w:p>
    <w:p w14:paraId="30D273E8" w14:textId="77777777" w:rsidR="009A39A8" w:rsidRPr="00914323" w:rsidRDefault="009A39A8" w:rsidP="009A39A8">
      <w:pPr>
        <w:ind w:right="-433"/>
        <w:rPr>
          <w:rStyle w:val="Numrodepage"/>
          <w:rFonts w:ascii="Comic Sans MS" w:hAnsi="Comic Sans MS"/>
          <w:b/>
          <w:bCs/>
          <w:sz w:val="16"/>
          <w:szCs w:val="16"/>
        </w:rPr>
      </w:pPr>
      <w:r w:rsidRPr="00914323">
        <w:rPr>
          <w:rStyle w:val="Numrodepage"/>
          <w:rFonts w:ascii="Comic Sans MS" w:hAnsi="Comic Sans MS"/>
          <w:b/>
          <w:bCs/>
          <w:sz w:val="16"/>
          <w:szCs w:val="16"/>
          <w:u w:color="ED452F"/>
        </w:rPr>
        <w:t>Une commission est-elle considérée comme une personne morale ? Justifiez votre ré</w:t>
      </w:r>
      <w:proofErr w:type="spellStart"/>
      <w:r w:rsidRPr="00914323">
        <w:rPr>
          <w:rStyle w:val="Numrodepage"/>
          <w:rFonts w:ascii="Comic Sans MS" w:hAnsi="Comic Sans MS"/>
          <w:b/>
          <w:bCs/>
          <w:sz w:val="16"/>
          <w:szCs w:val="16"/>
          <w:u w:color="ED452F"/>
          <w:lang w:val="nl-NL"/>
        </w:rPr>
        <w:t>ponse</w:t>
      </w:r>
      <w:proofErr w:type="spellEnd"/>
      <w:r w:rsidRPr="00914323">
        <w:rPr>
          <w:rStyle w:val="Numrodepage"/>
          <w:rFonts w:ascii="Comic Sans MS" w:hAnsi="Comic Sans MS"/>
          <w:b/>
          <w:bCs/>
          <w:sz w:val="16"/>
          <w:szCs w:val="16"/>
          <w:u w:color="ED452F"/>
          <w:lang w:val="nl-NL"/>
        </w:rPr>
        <w:t xml:space="preserve"> ?</w:t>
      </w:r>
      <w:r w:rsidRPr="00914323">
        <w:rPr>
          <w:rStyle w:val="Numrodepage"/>
          <w:rFonts w:ascii="Comic Sans MS" w:hAnsi="Comic Sans MS"/>
          <w:b/>
          <w:bCs/>
          <w:sz w:val="16"/>
          <w:szCs w:val="16"/>
        </w:rPr>
        <w:t xml:space="preserve"> (2 points) </w:t>
      </w:r>
    </w:p>
    <w:p w14:paraId="14B55889" w14:textId="77777777" w:rsidR="009A39A8" w:rsidRPr="00394F92" w:rsidRDefault="009A39A8" w:rsidP="009A39A8">
      <w:pPr>
        <w:ind w:left="360" w:right="-433"/>
        <w:rPr>
          <w:rStyle w:val="Numrodepage"/>
          <w:rFonts w:ascii="Comic Sans MS" w:eastAsia="Comic Sans MS" w:hAnsi="Comic Sans MS" w:cs="Comic Sans MS"/>
          <w:sz w:val="16"/>
          <w:szCs w:val="16"/>
          <w:u w:color="ED452F"/>
        </w:rPr>
      </w:pPr>
    </w:p>
    <w:p w14:paraId="0C123DAA" w14:textId="77777777" w:rsidR="009A39A8" w:rsidRPr="00394F92" w:rsidRDefault="009A39A8" w:rsidP="009A39A8">
      <w:pPr>
        <w:pStyle w:val="Paragraphedeliste"/>
        <w:numPr>
          <w:ilvl w:val="0"/>
          <w:numId w:val="25"/>
        </w:numPr>
        <w:pBdr>
          <w:top w:val="nil"/>
          <w:left w:val="nil"/>
          <w:bottom w:val="nil"/>
          <w:right w:val="nil"/>
          <w:between w:val="nil"/>
          <w:bar w:val="nil"/>
        </w:pBdr>
        <w:ind w:hanging="153"/>
        <w:rPr>
          <w:rStyle w:val="Numrodepage"/>
          <w:rFonts w:ascii="Comic Sans MS" w:eastAsia="Comic Sans MS" w:hAnsi="Comic Sans MS" w:cs="Comic Sans MS"/>
          <w:i/>
          <w:color w:val="4F81BD" w:themeColor="accent1"/>
          <w:sz w:val="16"/>
          <w:szCs w:val="16"/>
        </w:rPr>
      </w:pPr>
      <w:r w:rsidRPr="00394F92">
        <w:rPr>
          <w:rStyle w:val="Numrodepage"/>
          <w:rFonts w:ascii="Comic Sans MS" w:hAnsi="Comic Sans MS"/>
          <w:color w:val="4F81BD" w:themeColor="accent1"/>
          <w:sz w:val="16"/>
          <w:szCs w:val="16"/>
        </w:rPr>
        <w:t xml:space="preserve">Non, elle n'a pas la personnalité morale, elle ne peut ester en justice </w:t>
      </w:r>
    </w:p>
    <w:p w14:paraId="32D45795" w14:textId="77777777" w:rsidR="009A39A8" w:rsidRPr="00394F92" w:rsidRDefault="009A39A8" w:rsidP="009A39A8">
      <w:pPr>
        <w:pStyle w:val="Paragraphedeliste"/>
        <w:numPr>
          <w:ilvl w:val="0"/>
          <w:numId w:val="25"/>
        </w:numPr>
        <w:pBdr>
          <w:top w:val="nil"/>
          <w:left w:val="nil"/>
          <w:bottom w:val="nil"/>
          <w:right w:val="nil"/>
          <w:between w:val="nil"/>
          <w:bar w:val="nil"/>
        </w:pBdr>
        <w:ind w:hanging="153"/>
        <w:rPr>
          <w:rStyle w:val="Numrodepage"/>
          <w:rFonts w:ascii="Comic Sans MS" w:eastAsia="Comic Sans MS" w:hAnsi="Comic Sans MS" w:cs="Comic Sans MS"/>
          <w:i/>
          <w:color w:val="4F81BD" w:themeColor="accent1"/>
          <w:sz w:val="16"/>
          <w:szCs w:val="16"/>
        </w:rPr>
      </w:pPr>
      <w:r w:rsidRPr="00394F92">
        <w:rPr>
          <w:rStyle w:val="Numrodepage"/>
          <w:rFonts w:ascii="Comic Sans MS" w:hAnsi="Comic Sans MS"/>
          <w:color w:val="4F81BD" w:themeColor="accent1"/>
          <w:sz w:val="16"/>
          <w:szCs w:val="16"/>
        </w:rPr>
        <w:t xml:space="preserve">En droit, une </w:t>
      </w:r>
      <w:r w:rsidRPr="00394F92">
        <w:rPr>
          <w:rStyle w:val="Numrodepage"/>
          <w:rFonts w:ascii="Comic Sans MS" w:hAnsi="Comic Sans MS"/>
          <w:b/>
          <w:bCs/>
          <w:color w:val="4F81BD" w:themeColor="accent1"/>
          <w:sz w:val="16"/>
          <w:szCs w:val="16"/>
        </w:rPr>
        <w:t xml:space="preserve">personne morale </w:t>
      </w:r>
      <w:r w:rsidRPr="00394F92">
        <w:rPr>
          <w:rStyle w:val="Numrodepage"/>
          <w:rFonts w:ascii="Comic Sans MS" w:hAnsi="Comic Sans MS"/>
          <w:color w:val="4F81BD" w:themeColor="accent1"/>
          <w:sz w:val="16"/>
          <w:szCs w:val="16"/>
        </w:rPr>
        <w:t xml:space="preserve">est une entité dotée de la personnalité juridique ce qui lui permet d'être directement titulaire de droits et d'obligations en lieu et place des personnes physiques ou morales qui la composent ou qui l'ont </w:t>
      </w:r>
      <w:proofErr w:type="spellStart"/>
      <w:r w:rsidRPr="00394F92">
        <w:rPr>
          <w:rStyle w:val="Numrodepage"/>
          <w:rFonts w:ascii="Comic Sans MS" w:hAnsi="Comic Sans MS"/>
          <w:color w:val="4F81BD" w:themeColor="accent1"/>
          <w:sz w:val="16"/>
          <w:szCs w:val="16"/>
        </w:rPr>
        <w:t>cr</w:t>
      </w:r>
      <w:proofErr w:type="spellEnd"/>
      <w:r w:rsidRPr="00394F92">
        <w:rPr>
          <w:rStyle w:val="Numrodepage"/>
          <w:rFonts w:ascii="Comic Sans MS" w:hAnsi="Comic Sans MS"/>
          <w:color w:val="4F81BD" w:themeColor="accent1"/>
          <w:sz w:val="16"/>
          <w:szCs w:val="16"/>
          <w:lang w:val="nl-NL"/>
        </w:rPr>
        <w:t>é</w:t>
      </w:r>
      <w:r w:rsidRPr="00394F92">
        <w:rPr>
          <w:rStyle w:val="Numrodepage"/>
          <w:rFonts w:ascii="Comic Sans MS" w:hAnsi="Comic Sans MS"/>
          <w:color w:val="4F81BD" w:themeColor="accent1"/>
          <w:sz w:val="16"/>
          <w:szCs w:val="16"/>
        </w:rPr>
        <w:t xml:space="preserve">e (par exemple : entreprises, associations...). </w:t>
      </w:r>
    </w:p>
    <w:p w14:paraId="1730CB25" w14:textId="77777777" w:rsidR="009A39A8" w:rsidRPr="00394F92" w:rsidRDefault="009A39A8" w:rsidP="009A39A8">
      <w:pPr>
        <w:pStyle w:val="Paragraphedeliste"/>
        <w:numPr>
          <w:ilvl w:val="0"/>
          <w:numId w:val="25"/>
        </w:numPr>
        <w:pBdr>
          <w:top w:val="nil"/>
          <w:left w:val="nil"/>
          <w:bottom w:val="nil"/>
          <w:right w:val="nil"/>
          <w:between w:val="nil"/>
          <w:bar w:val="nil"/>
        </w:pBdr>
        <w:ind w:hanging="153"/>
        <w:rPr>
          <w:rStyle w:val="Numrodepage"/>
          <w:rFonts w:ascii="Comic Sans MS" w:eastAsia="Comic Sans MS" w:hAnsi="Comic Sans MS" w:cs="Comic Sans MS"/>
          <w:i/>
          <w:color w:val="4F81BD" w:themeColor="accent1"/>
          <w:sz w:val="16"/>
          <w:szCs w:val="16"/>
        </w:rPr>
      </w:pPr>
      <w:r w:rsidRPr="00394F92">
        <w:rPr>
          <w:rStyle w:val="Numrodepage"/>
          <w:rFonts w:ascii="Comic Sans MS" w:hAnsi="Comic Sans MS"/>
          <w:color w:val="4F81BD" w:themeColor="accent1"/>
          <w:sz w:val="16"/>
          <w:szCs w:val="16"/>
        </w:rPr>
        <w:t xml:space="preserve">La personne morale et la personne physique sont deux des principales entités pouvant avoir des droits et obligations. </w:t>
      </w:r>
    </w:p>
    <w:p w14:paraId="478A8850" w14:textId="38A636CC" w:rsidR="009A39A8" w:rsidRPr="00F3477D" w:rsidRDefault="009A39A8" w:rsidP="000753F1">
      <w:pPr>
        <w:pStyle w:val="Paragraphedeliste"/>
        <w:numPr>
          <w:ilvl w:val="0"/>
          <w:numId w:val="25"/>
        </w:numPr>
        <w:pBdr>
          <w:top w:val="nil"/>
          <w:left w:val="nil"/>
          <w:bottom w:val="nil"/>
          <w:right w:val="nil"/>
          <w:between w:val="nil"/>
          <w:bar w:val="nil"/>
        </w:pBdr>
        <w:ind w:hanging="153"/>
        <w:rPr>
          <w:rFonts w:ascii="Comic Sans MS" w:eastAsia="Comic Sans MS" w:hAnsi="Comic Sans MS" w:cs="Comic Sans MS"/>
          <w:i/>
          <w:color w:val="4F81BD" w:themeColor="accent1"/>
          <w:sz w:val="16"/>
          <w:szCs w:val="16"/>
        </w:rPr>
      </w:pPr>
      <w:r w:rsidRPr="00394F92">
        <w:rPr>
          <w:rStyle w:val="Numrodepage"/>
          <w:rFonts w:ascii="Comic Sans MS" w:hAnsi="Comic Sans MS"/>
          <w:color w:val="4F81BD" w:themeColor="accent1"/>
          <w:sz w:val="16"/>
          <w:szCs w:val="16"/>
        </w:rPr>
        <w:t>Ce n'est pas le cas d'une commission car elle</w:t>
      </w:r>
      <w:r w:rsidRPr="00394F92">
        <w:rPr>
          <w:rFonts w:ascii="Comic Sans MS" w:hAnsi="Comic Sans MS"/>
          <w:sz w:val="16"/>
          <w:szCs w:val="16"/>
        </w:rPr>
        <w:t xml:space="preserve"> </w:t>
      </w:r>
      <w:r w:rsidRPr="00394F92">
        <w:rPr>
          <w:rFonts w:ascii="Comic Sans MS" w:hAnsi="Comic Sans MS"/>
          <w:i/>
          <w:color w:val="4F81BD" w:themeColor="accent1"/>
          <w:sz w:val="16"/>
          <w:szCs w:val="16"/>
        </w:rPr>
        <w:t>dépend d’un comité (départemental, régional ou national) qui lui est considéré comme une personne morale.</w:t>
      </w:r>
    </w:p>
    <w:sectPr w:rsidR="009A39A8" w:rsidRPr="00F3477D" w:rsidSect="000F589C">
      <w:headerReference w:type="default" r:id="rId7"/>
      <w:footerReference w:type="even" r:id="rId8"/>
      <w:footerReference w:type="default" r:id="rId9"/>
      <w:pgSz w:w="11906" w:h="16838"/>
      <w:pgMar w:top="680" w:right="282"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0E28E" w14:textId="77777777" w:rsidR="007D4738" w:rsidRDefault="007D4738" w:rsidP="000C5341">
      <w:r>
        <w:separator/>
      </w:r>
    </w:p>
  </w:endnote>
  <w:endnote w:type="continuationSeparator" w:id="0">
    <w:p w14:paraId="1FEC4787" w14:textId="77777777" w:rsidR="007D4738" w:rsidRDefault="007D4738"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8128C" w14:textId="77777777" w:rsidR="009A5B9F" w:rsidRDefault="009A5B9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3CC8031" w14:textId="77777777" w:rsidR="009A5B9F" w:rsidRDefault="009A5B9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AB349" w14:textId="77777777" w:rsidR="009A5B9F" w:rsidRDefault="009A5B9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C2484E">
      <w:rPr>
        <w:rStyle w:val="Numrodepage"/>
      </w:rPr>
      <w:t>1</w:t>
    </w:r>
    <w:r>
      <w:rPr>
        <w:rStyle w:val="Numrodepage"/>
      </w:rPr>
      <w:fldChar w:fldCharType="end"/>
    </w:r>
  </w:p>
  <w:p w14:paraId="637CCB83" w14:textId="77777777" w:rsidR="009A5B9F" w:rsidRDefault="009A5B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1ECE8" w14:textId="77777777" w:rsidR="007D4738" w:rsidRDefault="007D4738" w:rsidP="000C5341">
      <w:r>
        <w:separator/>
      </w:r>
    </w:p>
  </w:footnote>
  <w:footnote w:type="continuationSeparator" w:id="0">
    <w:p w14:paraId="36E88C7C" w14:textId="77777777" w:rsidR="007D4738" w:rsidRDefault="007D4738"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9A5B9F" w14:paraId="0FFCF95F" w14:textId="77777777" w:rsidTr="001F42B6">
      <w:tc>
        <w:tcPr>
          <w:tcW w:w="4219" w:type="dxa"/>
          <w:shd w:val="clear" w:color="auto" w:fill="auto"/>
        </w:tcPr>
        <w:p w14:paraId="07C1F3E2" w14:textId="77777777" w:rsidR="009A5B9F" w:rsidRDefault="009A5B9F" w:rsidP="001F42B6">
          <w:pPr>
            <w:pStyle w:val="En-tte"/>
          </w:pPr>
          <w:r>
            <w:drawing>
              <wp:inline distT="0" distB="0" distL="0" distR="0" wp14:anchorId="28C0C295" wp14:editId="05F5A02E">
                <wp:extent cx="833120" cy="833120"/>
                <wp:effectExtent l="0" t="0" r="0" b="0"/>
                <wp:docPr id="3" name="Image 3"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833120"/>
                        </a:xfrm>
                        <a:prstGeom prst="rect">
                          <a:avLst/>
                        </a:prstGeom>
                        <a:noFill/>
                        <a:ln>
                          <a:noFill/>
                        </a:ln>
                      </pic:spPr>
                    </pic:pic>
                  </a:graphicData>
                </a:graphic>
              </wp:inline>
            </w:drawing>
          </w:r>
        </w:p>
      </w:tc>
      <w:tc>
        <w:tcPr>
          <w:tcW w:w="5045" w:type="dxa"/>
          <w:shd w:val="clear" w:color="auto" w:fill="auto"/>
        </w:tcPr>
        <w:p w14:paraId="36B5CDCA" w14:textId="77777777" w:rsidR="009A5B9F" w:rsidRPr="00353876" w:rsidRDefault="009A5B9F" w:rsidP="001F42B6">
          <w:pPr>
            <w:pStyle w:val="En-tte"/>
            <w:ind w:left="176" w:hanging="176"/>
            <w:jc w:val="center"/>
            <w:rPr>
              <w:rFonts w:ascii="Comic Sans MS" w:hAnsi="Comic Sans MS"/>
              <w:b/>
              <w:sz w:val="18"/>
              <w:szCs w:val="28"/>
            </w:rPr>
          </w:pPr>
        </w:p>
        <w:p w14:paraId="77A48A0F" w14:textId="77777777" w:rsidR="009A5B9F" w:rsidRPr="00741E38" w:rsidRDefault="009A5B9F"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7E514CD1" w14:textId="1C4DB598" w:rsidR="009A5B9F" w:rsidRPr="00741E38" w:rsidRDefault="009A5B9F" w:rsidP="00741E38">
          <w:pPr>
            <w:pStyle w:val="En-tte"/>
            <w:jc w:val="center"/>
            <w:rPr>
              <w:rFonts w:ascii="Comic Sans MS" w:hAnsi="Comic Sans MS"/>
              <w:b/>
              <w:sz w:val="24"/>
              <w:szCs w:val="24"/>
            </w:rPr>
          </w:pPr>
        </w:p>
      </w:tc>
    </w:tr>
  </w:tbl>
  <w:p w14:paraId="76F76655" w14:textId="77777777" w:rsidR="009A5B9F" w:rsidRDefault="009A5B9F"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B603CB"/>
    <w:multiLevelType w:val="hybridMultilevel"/>
    <w:tmpl w:val="005AF7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072A5"/>
    <w:multiLevelType w:val="hybridMultilevel"/>
    <w:tmpl w:val="DCA423F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8F37918"/>
    <w:multiLevelType w:val="hybridMultilevel"/>
    <w:tmpl w:val="B6AED9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425443"/>
    <w:multiLevelType w:val="hybridMultilevel"/>
    <w:tmpl w:val="856C0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159FB"/>
    <w:multiLevelType w:val="hybridMultilevel"/>
    <w:tmpl w:val="03BA3B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9D5D39"/>
    <w:multiLevelType w:val="hybridMultilevel"/>
    <w:tmpl w:val="2C7AA8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BD3140"/>
    <w:multiLevelType w:val="hybridMultilevel"/>
    <w:tmpl w:val="4D868F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5046CA"/>
    <w:multiLevelType w:val="hybridMultilevel"/>
    <w:tmpl w:val="B6AED9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FD43BAB"/>
    <w:multiLevelType w:val="hybridMultilevel"/>
    <w:tmpl w:val="EAAC528E"/>
    <w:lvl w:ilvl="0" w:tplc="C72691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81D1FED"/>
    <w:multiLevelType w:val="hybridMultilevel"/>
    <w:tmpl w:val="077A257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58AE4FD5"/>
    <w:multiLevelType w:val="hybridMultilevel"/>
    <w:tmpl w:val="D21CF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D64E7"/>
    <w:multiLevelType w:val="hybridMultilevel"/>
    <w:tmpl w:val="6F1058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9F764A"/>
    <w:multiLevelType w:val="hybridMultilevel"/>
    <w:tmpl w:val="9A30CF9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1AE2CCE"/>
    <w:multiLevelType w:val="hybridMultilevel"/>
    <w:tmpl w:val="2842B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7855FA"/>
    <w:multiLevelType w:val="hybridMultilevel"/>
    <w:tmpl w:val="3D703F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A5541F"/>
    <w:multiLevelType w:val="hybridMultilevel"/>
    <w:tmpl w:val="EB4C5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3"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24"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3F3DB7"/>
    <w:multiLevelType w:val="hybridMultilevel"/>
    <w:tmpl w:val="9A30CF9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2E87E1F"/>
    <w:multiLevelType w:val="hybridMultilevel"/>
    <w:tmpl w:val="5ABC6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53B269A"/>
    <w:multiLevelType w:val="hybridMultilevel"/>
    <w:tmpl w:val="005AF7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C66216A"/>
    <w:multiLevelType w:val="hybridMultilevel"/>
    <w:tmpl w:val="255CA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0327104">
    <w:abstractNumId w:val="0"/>
  </w:num>
  <w:num w:numId="2" w16cid:durableId="291597966">
    <w:abstractNumId w:val="11"/>
  </w:num>
  <w:num w:numId="3" w16cid:durableId="426386464">
    <w:abstractNumId w:val="7"/>
  </w:num>
  <w:num w:numId="4" w16cid:durableId="2004770742">
    <w:abstractNumId w:val="10"/>
  </w:num>
  <w:num w:numId="5" w16cid:durableId="1329558516">
    <w:abstractNumId w:val="24"/>
  </w:num>
  <w:num w:numId="6" w16cid:durableId="1784155152">
    <w:abstractNumId w:val="22"/>
  </w:num>
  <w:num w:numId="7" w16cid:durableId="735278744">
    <w:abstractNumId w:val="23"/>
  </w:num>
  <w:num w:numId="8" w16cid:durableId="789593498">
    <w:abstractNumId w:val="21"/>
  </w:num>
  <w:num w:numId="9" w16cid:durableId="1645697720">
    <w:abstractNumId w:val="2"/>
  </w:num>
  <w:num w:numId="10" w16cid:durableId="1215433475">
    <w:abstractNumId w:val="19"/>
  </w:num>
  <w:num w:numId="11" w16cid:durableId="425345868">
    <w:abstractNumId w:val="27"/>
  </w:num>
  <w:num w:numId="12" w16cid:durableId="1708797335">
    <w:abstractNumId w:val="4"/>
  </w:num>
  <w:num w:numId="13" w16cid:durableId="1639337755">
    <w:abstractNumId w:val="25"/>
  </w:num>
  <w:num w:numId="14" w16cid:durableId="482238280">
    <w:abstractNumId w:val="3"/>
  </w:num>
  <w:num w:numId="15" w16cid:durableId="724259716">
    <w:abstractNumId w:val="1"/>
  </w:num>
  <w:num w:numId="16" w16cid:durableId="2101291316">
    <w:abstractNumId w:val="12"/>
  </w:num>
  <w:num w:numId="17" w16cid:durableId="956327760">
    <w:abstractNumId w:val="17"/>
  </w:num>
  <w:num w:numId="18" w16cid:durableId="1303198649">
    <w:abstractNumId w:val="28"/>
  </w:num>
  <w:num w:numId="19" w16cid:durableId="1651638768">
    <w:abstractNumId w:val="14"/>
  </w:num>
  <w:num w:numId="20" w16cid:durableId="2120685138">
    <w:abstractNumId w:val="8"/>
  </w:num>
  <w:num w:numId="21" w16cid:durableId="2000183857">
    <w:abstractNumId w:val="9"/>
  </w:num>
  <w:num w:numId="22" w16cid:durableId="894389926">
    <w:abstractNumId w:val="15"/>
  </w:num>
  <w:num w:numId="23" w16cid:durableId="1830903008">
    <w:abstractNumId w:val="5"/>
  </w:num>
  <w:num w:numId="24" w16cid:durableId="1419446685">
    <w:abstractNumId w:val="16"/>
  </w:num>
  <w:num w:numId="25" w16cid:durableId="69816105">
    <w:abstractNumId w:val="18"/>
  </w:num>
  <w:num w:numId="26" w16cid:durableId="781807690">
    <w:abstractNumId w:val="26"/>
  </w:num>
  <w:num w:numId="27" w16cid:durableId="270554530">
    <w:abstractNumId w:val="20"/>
  </w:num>
  <w:num w:numId="28" w16cid:durableId="2136437511">
    <w:abstractNumId w:val="6"/>
  </w:num>
  <w:num w:numId="29" w16cid:durableId="632714488">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0371D"/>
    <w:rsid w:val="00005907"/>
    <w:rsid w:val="000118B2"/>
    <w:rsid w:val="00015BDA"/>
    <w:rsid w:val="00022614"/>
    <w:rsid w:val="00053BD9"/>
    <w:rsid w:val="00056967"/>
    <w:rsid w:val="000753F1"/>
    <w:rsid w:val="00075D61"/>
    <w:rsid w:val="00093DA3"/>
    <w:rsid w:val="000946B3"/>
    <w:rsid w:val="000973FA"/>
    <w:rsid w:val="000B7F28"/>
    <w:rsid w:val="000C5341"/>
    <w:rsid w:val="000D1062"/>
    <w:rsid w:val="000D3424"/>
    <w:rsid w:val="000F589C"/>
    <w:rsid w:val="000F748F"/>
    <w:rsid w:val="001021AB"/>
    <w:rsid w:val="00105D32"/>
    <w:rsid w:val="00105ED7"/>
    <w:rsid w:val="0010604C"/>
    <w:rsid w:val="00114290"/>
    <w:rsid w:val="00116BCC"/>
    <w:rsid w:val="0012391E"/>
    <w:rsid w:val="00137844"/>
    <w:rsid w:val="00146FCC"/>
    <w:rsid w:val="00147F52"/>
    <w:rsid w:val="00150841"/>
    <w:rsid w:val="0015309B"/>
    <w:rsid w:val="00170295"/>
    <w:rsid w:val="001775D5"/>
    <w:rsid w:val="0019408A"/>
    <w:rsid w:val="001A1EE8"/>
    <w:rsid w:val="001D3E6F"/>
    <w:rsid w:val="001E2A4D"/>
    <w:rsid w:val="001E6EF8"/>
    <w:rsid w:val="001E75CE"/>
    <w:rsid w:val="001F42B6"/>
    <w:rsid w:val="00202D96"/>
    <w:rsid w:val="00203399"/>
    <w:rsid w:val="00212F2B"/>
    <w:rsid w:val="002159B5"/>
    <w:rsid w:val="0021792D"/>
    <w:rsid w:val="00224EF0"/>
    <w:rsid w:val="00225431"/>
    <w:rsid w:val="00233033"/>
    <w:rsid w:val="00242572"/>
    <w:rsid w:val="00251F0A"/>
    <w:rsid w:val="002634D9"/>
    <w:rsid w:val="002717BF"/>
    <w:rsid w:val="00273CB3"/>
    <w:rsid w:val="00274059"/>
    <w:rsid w:val="00275EA9"/>
    <w:rsid w:val="00277FB0"/>
    <w:rsid w:val="00285C36"/>
    <w:rsid w:val="00287EBA"/>
    <w:rsid w:val="00294140"/>
    <w:rsid w:val="002A4A5C"/>
    <w:rsid w:val="002A4CF1"/>
    <w:rsid w:val="002B0AC9"/>
    <w:rsid w:val="002D38CB"/>
    <w:rsid w:val="002D3B9F"/>
    <w:rsid w:val="002D539D"/>
    <w:rsid w:val="002D796C"/>
    <w:rsid w:val="002E160F"/>
    <w:rsid w:val="002E6184"/>
    <w:rsid w:val="002E75E9"/>
    <w:rsid w:val="003107FB"/>
    <w:rsid w:val="00313DF9"/>
    <w:rsid w:val="00323D70"/>
    <w:rsid w:val="00324B8C"/>
    <w:rsid w:val="0032633E"/>
    <w:rsid w:val="003464B8"/>
    <w:rsid w:val="00353876"/>
    <w:rsid w:val="003637B7"/>
    <w:rsid w:val="003666D6"/>
    <w:rsid w:val="003768DA"/>
    <w:rsid w:val="0039468F"/>
    <w:rsid w:val="003B34DE"/>
    <w:rsid w:val="003C1573"/>
    <w:rsid w:val="003C5A42"/>
    <w:rsid w:val="003D023F"/>
    <w:rsid w:val="003D2009"/>
    <w:rsid w:val="003D41E5"/>
    <w:rsid w:val="003D65B2"/>
    <w:rsid w:val="003E05E4"/>
    <w:rsid w:val="003E0F70"/>
    <w:rsid w:val="003E15FF"/>
    <w:rsid w:val="003F2C44"/>
    <w:rsid w:val="003F2F75"/>
    <w:rsid w:val="00403B6C"/>
    <w:rsid w:val="00422498"/>
    <w:rsid w:val="004308C8"/>
    <w:rsid w:val="00431977"/>
    <w:rsid w:val="00436962"/>
    <w:rsid w:val="00443DA0"/>
    <w:rsid w:val="004516AE"/>
    <w:rsid w:val="00464FD4"/>
    <w:rsid w:val="00467827"/>
    <w:rsid w:val="00473182"/>
    <w:rsid w:val="004828FD"/>
    <w:rsid w:val="00497E08"/>
    <w:rsid w:val="004B43DE"/>
    <w:rsid w:val="004B4AE8"/>
    <w:rsid w:val="004B4EBF"/>
    <w:rsid w:val="004B5461"/>
    <w:rsid w:val="004E006D"/>
    <w:rsid w:val="004E1CA7"/>
    <w:rsid w:val="004E7775"/>
    <w:rsid w:val="0050335E"/>
    <w:rsid w:val="00504390"/>
    <w:rsid w:val="005109C2"/>
    <w:rsid w:val="0052754E"/>
    <w:rsid w:val="0054558F"/>
    <w:rsid w:val="00545897"/>
    <w:rsid w:val="005551AF"/>
    <w:rsid w:val="00557DCA"/>
    <w:rsid w:val="00563C5B"/>
    <w:rsid w:val="0056406E"/>
    <w:rsid w:val="005776D2"/>
    <w:rsid w:val="00577798"/>
    <w:rsid w:val="005878ED"/>
    <w:rsid w:val="005B5C50"/>
    <w:rsid w:val="005B6503"/>
    <w:rsid w:val="005C27C5"/>
    <w:rsid w:val="005C631D"/>
    <w:rsid w:val="005C6C42"/>
    <w:rsid w:val="005D2961"/>
    <w:rsid w:val="005D38FB"/>
    <w:rsid w:val="005D5E95"/>
    <w:rsid w:val="005D649F"/>
    <w:rsid w:val="005E4540"/>
    <w:rsid w:val="005E6344"/>
    <w:rsid w:val="005E691B"/>
    <w:rsid w:val="005F2D12"/>
    <w:rsid w:val="00603FDF"/>
    <w:rsid w:val="00635FC7"/>
    <w:rsid w:val="0063686B"/>
    <w:rsid w:val="00653096"/>
    <w:rsid w:val="006541FD"/>
    <w:rsid w:val="00660B2A"/>
    <w:rsid w:val="00673413"/>
    <w:rsid w:val="006738B4"/>
    <w:rsid w:val="0067478C"/>
    <w:rsid w:val="006806FE"/>
    <w:rsid w:val="006807CD"/>
    <w:rsid w:val="006B7B6D"/>
    <w:rsid w:val="006C27B1"/>
    <w:rsid w:val="006E7C01"/>
    <w:rsid w:val="006F0745"/>
    <w:rsid w:val="006F7B27"/>
    <w:rsid w:val="00706E39"/>
    <w:rsid w:val="00716C0C"/>
    <w:rsid w:val="00717AEB"/>
    <w:rsid w:val="007251A4"/>
    <w:rsid w:val="00736934"/>
    <w:rsid w:val="00741E38"/>
    <w:rsid w:val="00743E2B"/>
    <w:rsid w:val="007464A0"/>
    <w:rsid w:val="007514E2"/>
    <w:rsid w:val="00761EBB"/>
    <w:rsid w:val="00764BCF"/>
    <w:rsid w:val="0078015A"/>
    <w:rsid w:val="007831A0"/>
    <w:rsid w:val="0079539F"/>
    <w:rsid w:val="007A1FFA"/>
    <w:rsid w:val="007B2D0C"/>
    <w:rsid w:val="007B6362"/>
    <w:rsid w:val="007C5267"/>
    <w:rsid w:val="007D4738"/>
    <w:rsid w:val="007E0AFB"/>
    <w:rsid w:val="007E6B7E"/>
    <w:rsid w:val="007E72E8"/>
    <w:rsid w:val="007F2E31"/>
    <w:rsid w:val="007F6EC0"/>
    <w:rsid w:val="007F7C37"/>
    <w:rsid w:val="00804C3A"/>
    <w:rsid w:val="00804D7D"/>
    <w:rsid w:val="008050AF"/>
    <w:rsid w:val="008136E4"/>
    <w:rsid w:val="00823220"/>
    <w:rsid w:val="008336D4"/>
    <w:rsid w:val="00844FEA"/>
    <w:rsid w:val="008511AF"/>
    <w:rsid w:val="008513CD"/>
    <w:rsid w:val="0085224D"/>
    <w:rsid w:val="0085306B"/>
    <w:rsid w:val="008607C1"/>
    <w:rsid w:val="0087320A"/>
    <w:rsid w:val="00874AEB"/>
    <w:rsid w:val="00883E36"/>
    <w:rsid w:val="00885656"/>
    <w:rsid w:val="008A3E3B"/>
    <w:rsid w:val="008B0AF2"/>
    <w:rsid w:val="008B26A1"/>
    <w:rsid w:val="008C0A01"/>
    <w:rsid w:val="008D3B5C"/>
    <w:rsid w:val="008E61E8"/>
    <w:rsid w:val="008F438E"/>
    <w:rsid w:val="008F664D"/>
    <w:rsid w:val="00904DA4"/>
    <w:rsid w:val="00910B61"/>
    <w:rsid w:val="009122A3"/>
    <w:rsid w:val="009128B7"/>
    <w:rsid w:val="00913850"/>
    <w:rsid w:val="00921E07"/>
    <w:rsid w:val="0092571A"/>
    <w:rsid w:val="00934360"/>
    <w:rsid w:val="00936DC6"/>
    <w:rsid w:val="0093755D"/>
    <w:rsid w:val="0094723C"/>
    <w:rsid w:val="00961A28"/>
    <w:rsid w:val="00985303"/>
    <w:rsid w:val="0099182D"/>
    <w:rsid w:val="009A1B38"/>
    <w:rsid w:val="009A39A8"/>
    <w:rsid w:val="009A3E30"/>
    <w:rsid w:val="009A5B9F"/>
    <w:rsid w:val="009A7822"/>
    <w:rsid w:val="009C103B"/>
    <w:rsid w:val="009C70E6"/>
    <w:rsid w:val="009D51B2"/>
    <w:rsid w:val="00A1488A"/>
    <w:rsid w:val="00A14D82"/>
    <w:rsid w:val="00A166C1"/>
    <w:rsid w:val="00A326A0"/>
    <w:rsid w:val="00A3383F"/>
    <w:rsid w:val="00A54E14"/>
    <w:rsid w:val="00A81A99"/>
    <w:rsid w:val="00A85C8B"/>
    <w:rsid w:val="00A86304"/>
    <w:rsid w:val="00A90FB8"/>
    <w:rsid w:val="00A9286A"/>
    <w:rsid w:val="00A9481B"/>
    <w:rsid w:val="00A95399"/>
    <w:rsid w:val="00AA5025"/>
    <w:rsid w:val="00AA5BB7"/>
    <w:rsid w:val="00AC7281"/>
    <w:rsid w:val="00AD6A1E"/>
    <w:rsid w:val="00AE2307"/>
    <w:rsid w:val="00B04CE4"/>
    <w:rsid w:val="00B05075"/>
    <w:rsid w:val="00B069D5"/>
    <w:rsid w:val="00B20821"/>
    <w:rsid w:val="00B24418"/>
    <w:rsid w:val="00B273DE"/>
    <w:rsid w:val="00B350E1"/>
    <w:rsid w:val="00B35FB2"/>
    <w:rsid w:val="00B415BE"/>
    <w:rsid w:val="00B5405B"/>
    <w:rsid w:val="00B627B4"/>
    <w:rsid w:val="00B6711E"/>
    <w:rsid w:val="00B765A8"/>
    <w:rsid w:val="00B80501"/>
    <w:rsid w:val="00B856FB"/>
    <w:rsid w:val="00B9261B"/>
    <w:rsid w:val="00B95FC8"/>
    <w:rsid w:val="00BA55C6"/>
    <w:rsid w:val="00BB63A0"/>
    <w:rsid w:val="00BD5318"/>
    <w:rsid w:val="00BE2F9E"/>
    <w:rsid w:val="00BF58C7"/>
    <w:rsid w:val="00C05A62"/>
    <w:rsid w:val="00C068EC"/>
    <w:rsid w:val="00C111A0"/>
    <w:rsid w:val="00C16E9A"/>
    <w:rsid w:val="00C23C07"/>
    <w:rsid w:val="00C2484E"/>
    <w:rsid w:val="00C36D86"/>
    <w:rsid w:val="00C37337"/>
    <w:rsid w:val="00C43E04"/>
    <w:rsid w:val="00C44F59"/>
    <w:rsid w:val="00C473A5"/>
    <w:rsid w:val="00C517C6"/>
    <w:rsid w:val="00C5498C"/>
    <w:rsid w:val="00C618FC"/>
    <w:rsid w:val="00C62862"/>
    <w:rsid w:val="00C723CE"/>
    <w:rsid w:val="00CB1F22"/>
    <w:rsid w:val="00CC015D"/>
    <w:rsid w:val="00CC087E"/>
    <w:rsid w:val="00CD1236"/>
    <w:rsid w:val="00CE3367"/>
    <w:rsid w:val="00CE72AF"/>
    <w:rsid w:val="00D003E0"/>
    <w:rsid w:val="00D0382B"/>
    <w:rsid w:val="00D03F16"/>
    <w:rsid w:val="00D0590C"/>
    <w:rsid w:val="00D10D53"/>
    <w:rsid w:val="00D120AC"/>
    <w:rsid w:val="00D4497C"/>
    <w:rsid w:val="00D50970"/>
    <w:rsid w:val="00D630ED"/>
    <w:rsid w:val="00D64587"/>
    <w:rsid w:val="00D67BF4"/>
    <w:rsid w:val="00D76E42"/>
    <w:rsid w:val="00D92366"/>
    <w:rsid w:val="00D97C74"/>
    <w:rsid w:val="00DA1668"/>
    <w:rsid w:val="00DA2650"/>
    <w:rsid w:val="00DB5DE9"/>
    <w:rsid w:val="00DC02C0"/>
    <w:rsid w:val="00DC1553"/>
    <w:rsid w:val="00DC556D"/>
    <w:rsid w:val="00DD1E34"/>
    <w:rsid w:val="00DE1645"/>
    <w:rsid w:val="00DE4C83"/>
    <w:rsid w:val="00E10DEE"/>
    <w:rsid w:val="00E17CED"/>
    <w:rsid w:val="00E36726"/>
    <w:rsid w:val="00E36ED2"/>
    <w:rsid w:val="00E43ABF"/>
    <w:rsid w:val="00E4419F"/>
    <w:rsid w:val="00E465BB"/>
    <w:rsid w:val="00E5318A"/>
    <w:rsid w:val="00E561D3"/>
    <w:rsid w:val="00E57B0F"/>
    <w:rsid w:val="00E7054B"/>
    <w:rsid w:val="00E746C9"/>
    <w:rsid w:val="00E74A98"/>
    <w:rsid w:val="00E837B9"/>
    <w:rsid w:val="00EA3B3F"/>
    <w:rsid w:val="00EB07BD"/>
    <w:rsid w:val="00EB4A8A"/>
    <w:rsid w:val="00EC46ED"/>
    <w:rsid w:val="00ED3CFF"/>
    <w:rsid w:val="00EE5BE8"/>
    <w:rsid w:val="00EF19AC"/>
    <w:rsid w:val="00F069EB"/>
    <w:rsid w:val="00F13AF8"/>
    <w:rsid w:val="00F26829"/>
    <w:rsid w:val="00F3048D"/>
    <w:rsid w:val="00F3277F"/>
    <w:rsid w:val="00F3477D"/>
    <w:rsid w:val="00F406F3"/>
    <w:rsid w:val="00F46354"/>
    <w:rsid w:val="00F75117"/>
    <w:rsid w:val="00F76A2D"/>
    <w:rsid w:val="00F770E6"/>
    <w:rsid w:val="00FA2F3B"/>
    <w:rsid w:val="00FB27B3"/>
    <w:rsid w:val="00FB3BB1"/>
    <w:rsid w:val="00FC13F6"/>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2481F7"/>
  <w14:defaultImageDpi w14:val="300"/>
  <w15:docId w15:val="{9395B355-859A-7149-9AB2-A9476CE58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4EBF"/>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moyenne1-Accent21">
    <w:name w:val="Grille moyenne 1 - Accent 2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464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TotalTime>
  <Pages>1</Pages>
  <Words>113</Words>
  <Characters>624</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736</CharactersWithSpaces>
  <SharedDoc>false</SharedDoc>
  <HLinks>
    <vt:vector size="6" baseType="variant">
      <vt:variant>
        <vt:i4>3604607</vt:i4>
      </vt:variant>
      <vt:variant>
        <vt:i4>6512</vt:i4>
      </vt:variant>
      <vt:variant>
        <vt:i4>1025</vt:i4>
      </vt:variant>
      <vt:variant>
        <vt:i4>1</vt:i4>
      </vt:variant>
      <vt:variant>
        <vt:lpwstr>Technique FFESSM - Logo quadri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dc:description/>
  <cp:lastModifiedBy>Laurent MARCOUX</cp:lastModifiedBy>
  <cp:revision>2</cp:revision>
  <cp:lastPrinted>2013-10-03T13:49:00Z</cp:lastPrinted>
  <dcterms:created xsi:type="dcterms:W3CDTF">2022-10-26T07:55:00Z</dcterms:created>
  <dcterms:modified xsi:type="dcterms:W3CDTF">2022-10-26T07:55:00Z</dcterms:modified>
</cp:coreProperties>
</file>